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nter" w:cs="Inter" w:eastAsia="Inter" w:hAnsi="Inter"/>
          <w:b w:val="1"/>
          <w:bCs w:val="1"/>
          <w:sz w:val="30"/>
          <w:szCs w:val="30"/>
        </w:rPr>
      </w:pPr>
      <w:r w:rsidDel="00000000" w:rsidR="00000000" w:rsidRPr="00000000">
        <w:rPr>
          <w:rFonts w:ascii="Inter" w:cs="Inter" w:eastAsia="Inter" w:hAnsi="Inter"/>
          <w:b w:val="1"/>
          <w:bCs w:val="1"/>
          <w:sz w:val="30"/>
          <w:szCs w:val="30"/>
          <w:rtl w:val="0"/>
        </w:rPr>
        <w:t xml:space="preserve">Become a Champion of The Big Plastic Count 2026! </w:t>
      </w:r>
    </w:p>
    <w:p w:rsidR="00000000" w:rsidDel="00000000" w:rsidP="00000000" w:rsidRDefault="00000000" w:rsidRPr="00000000" w14:paraId="00000002">
      <w:pPr>
        <w:jc w:val="center"/>
        <w:rPr>
          <w:rFonts w:ascii="Inter" w:cs="Inter" w:eastAsia="Inter" w:hAnsi="Inter"/>
          <w:sz w:val="24"/>
          <w:szCs w:val="24"/>
        </w:rPr>
      </w:pPr>
      <w:r w:rsidDel="00000000" w:rsidR="00000000" w:rsidRPr="00000000">
        <w:rPr>
          <w:rFonts w:ascii="Inter" w:cs="Inter" w:eastAsia="Inter" w:hAnsi="Inter"/>
          <w:sz w:val="24"/>
          <w:szCs w:val="24"/>
          <w:rtl w:val="0"/>
        </w:rPr>
        <w:t xml:space="preserve">Want more info? 👀| </w:t>
      </w:r>
      <w:hyperlink r:id="rId6">
        <w:r w:rsidDel="00000000" w:rsidR="00000000" w:rsidRPr="00000000">
          <w:rPr>
            <w:rFonts w:ascii="Inter" w:cs="Inter" w:eastAsia="Inter" w:hAnsi="Inter"/>
            <w:color w:val="1155cc"/>
            <w:sz w:val="24"/>
            <w:szCs w:val="24"/>
            <w:u w:val="single"/>
            <w:rtl w:val="0"/>
          </w:rPr>
          <w:t xml:space="preserve">Website</w:t>
        </w:r>
      </w:hyperlink>
      <w:r w:rsidDel="00000000" w:rsidR="00000000" w:rsidRPr="00000000">
        <w:rPr>
          <w:rFonts w:ascii="Inter" w:cs="Inter" w:eastAsia="Inter" w:hAnsi="Inter"/>
          <w:sz w:val="24"/>
          <w:szCs w:val="24"/>
          <w:rtl w:val="0"/>
        </w:rPr>
        <w:t xml:space="preserve"> | </w:t>
      </w:r>
      <w:hyperlink r:id="rId7">
        <w:r w:rsidDel="00000000" w:rsidR="00000000" w:rsidRPr="00000000">
          <w:rPr>
            <w:rFonts w:ascii="Inter" w:cs="Inter" w:eastAsia="Inter" w:hAnsi="Inter"/>
            <w:color w:val="1155cc"/>
            <w:sz w:val="24"/>
            <w:szCs w:val="24"/>
            <w:u w:val="single"/>
            <w:rtl w:val="0"/>
          </w:rPr>
          <w:t xml:space="preserve">Instagram</w:t>
        </w:r>
      </w:hyperlink>
      <w:r w:rsidDel="00000000" w:rsidR="00000000" w:rsidRPr="00000000">
        <w:rPr>
          <w:rFonts w:ascii="Inter" w:cs="Inter" w:eastAsia="Inter" w:hAnsi="Inter"/>
          <w:sz w:val="24"/>
          <w:szCs w:val="24"/>
          <w:rtl w:val="0"/>
        </w:rPr>
        <w:t xml:space="preserve"> | </w:t>
      </w:r>
      <w:hyperlink r:id="rId8">
        <w:r w:rsidDel="00000000" w:rsidR="00000000" w:rsidRPr="00000000">
          <w:rPr>
            <w:rFonts w:ascii="Inter" w:cs="Inter" w:eastAsia="Inter" w:hAnsi="Inter"/>
            <w:color w:val="1155cc"/>
            <w:sz w:val="24"/>
            <w:szCs w:val="24"/>
            <w:u w:val="single"/>
            <w:rtl w:val="0"/>
          </w:rPr>
          <w:t xml:space="preserve">Facebook</w:t>
        </w:r>
      </w:hyperlink>
      <w:r w:rsidDel="00000000" w:rsidR="00000000" w:rsidRPr="00000000">
        <w:rPr>
          <w:rFonts w:ascii="Inter" w:cs="Inter" w:eastAsia="Inter" w:hAnsi="Inter"/>
          <w:sz w:val="24"/>
          <w:szCs w:val="24"/>
          <w:rtl w:val="0"/>
        </w:rPr>
        <w:t xml:space="preserve"> | </w:t>
      </w:r>
      <w:hyperlink r:id="rId9">
        <w:r w:rsidDel="00000000" w:rsidR="00000000" w:rsidRPr="00000000">
          <w:rPr>
            <w:rFonts w:ascii="Inter" w:cs="Inter" w:eastAsia="Inter" w:hAnsi="Inter"/>
            <w:color w:val="1155cc"/>
            <w:sz w:val="24"/>
            <w:szCs w:val="24"/>
            <w:u w:val="single"/>
            <w:rtl w:val="0"/>
          </w:rPr>
          <w:t xml:space="preserve">LinkedIn</w:t>
        </w:r>
      </w:hyperlink>
      <w:r w:rsidDel="00000000" w:rsidR="00000000" w:rsidRPr="00000000">
        <w:rPr>
          <w:rFonts w:ascii="Inter" w:cs="Inter" w:eastAsia="Inter" w:hAnsi="Inter"/>
          <w:sz w:val="24"/>
          <w:szCs w:val="24"/>
          <w:rtl w:val="0"/>
        </w:rPr>
        <w:t xml:space="preserve"> | #TheBigPlasticCount</w:t>
      </w:r>
    </w:p>
    <w:p w:rsidR="00000000" w:rsidDel="00000000" w:rsidP="00000000" w:rsidRDefault="00000000" w:rsidRPr="00000000" w14:paraId="00000003">
      <w:pPr>
        <w:jc w:val="center"/>
        <w:rPr>
          <w:rFonts w:ascii="Inter" w:cs="Inter" w:eastAsia="Inter" w:hAnsi="Inte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Inter" w:cs="Inter" w:eastAsia="Inter" w:hAnsi="Inter"/>
          <w:b w:val="1"/>
          <w:bCs w:val="1"/>
          <w:sz w:val="28"/>
          <w:szCs w:val="28"/>
        </w:rPr>
      </w:pPr>
      <w:r w:rsidDel="00000000" w:rsidR="00000000" w:rsidRPr="00000000">
        <w:rPr>
          <w:rFonts w:ascii="Inter" w:cs="Inter" w:eastAsia="Inter" w:hAnsi="Inter"/>
          <w:rtl w:val="0"/>
        </w:rPr>
        <w:t xml:space="preserve">This is a customisable draft email for you to send to your community network to encourage them to get involved in </w:t>
        <w:tab/>
        <w:t xml:space="preserve">The Big Plastic Count 2026.</w:t>
      </w:r>
      <w:r w:rsidDel="00000000" w:rsidR="00000000" w:rsidRPr="00000000">
        <w:rPr>
          <w:rtl w:val="0"/>
        </w:rPr>
      </w:r>
    </w:p>
    <w:p w:rsidR="00000000" w:rsidDel="00000000" w:rsidP="00000000" w:rsidRDefault="00000000" w:rsidRPr="00000000" w14:paraId="00000005">
      <w:pPr>
        <w:jc w:val="left"/>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6">
      <w:pPr>
        <w:rPr>
          <w:rFonts w:ascii="Inter" w:cs="Inter" w:eastAsia="Inter" w:hAnsi="I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Inter" w:cs="Inter" w:eastAsia="Inter" w:hAnsi="Inte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rFonts w:ascii="Inter" w:cs="Inter" w:eastAsia="Inter" w:hAnsi="Inter"/>
              </w:rPr>
            </w:pPr>
            <w:r w:rsidDel="00000000" w:rsidR="00000000" w:rsidRPr="00000000">
              <w:rPr>
                <w:rFonts w:ascii="Inter" w:cs="Inter" w:eastAsia="Inter" w:hAnsi="Inter"/>
                <w:rtl w:val="0"/>
              </w:rPr>
              <w:t xml:space="preserve">Hi everyone,</w:t>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Fonts w:ascii="Inter" w:cs="Inter" w:eastAsia="Inter" w:hAnsi="Inter"/>
                <w:rtl w:val="0"/>
              </w:rPr>
              <w:t xml:space="preserve">We wanted to let you know about an exciting opportunity coming up that we’re taking part in, one that we’d love to see you join in with too.</w:t>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C">
            <w:pPr>
              <w:spacing w:line="240" w:lineRule="auto"/>
              <w:rPr>
                <w:rFonts w:ascii="Inter" w:cs="Inter" w:eastAsia="Inter" w:hAnsi="Inter"/>
              </w:rPr>
            </w:pPr>
            <w:hyperlink r:id="rId10">
              <w:r w:rsidDel="00000000" w:rsidR="00000000" w:rsidRPr="00000000">
                <w:rPr>
                  <w:rFonts w:ascii="Inter" w:cs="Inter" w:eastAsia="Inter" w:hAnsi="Inter"/>
                  <w:b w:val="1"/>
                  <w:bCs w:val="1"/>
                  <w:color w:val="1155cc"/>
                  <w:u w:val="single"/>
                  <w:rtl w:val="0"/>
                </w:rPr>
                <w:t xml:space="preserve">The Big Plastic Count</w:t>
              </w:r>
            </w:hyperlink>
            <w:r w:rsidDel="00000000" w:rsidR="00000000" w:rsidRPr="00000000">
              <w:rPr>
                <w:rFonts w:ascii="Inter" w:cs="Inter" w:eastAsia="Inter" w:hAnsi="Inter"/>
                <w:b w:val="1"/>
                <w:bCs w:val="1"/>
                <w:rtl w:val="0"/>
              </w:rPr>
              <w:t xml:space="preserve"> is the UK’s biggest people-powered investigation into household plastic waste.</w:t>
            </w:r>
            <w:r w:rsidDel="00000000" w:rsidR="00000000" w:rsidRPr="00000000">
              <w:rPr>
                <w:rFonts w:ascii="Inter" w:cs="Inter" w:eastAsia="Inter" w:hAnsi="Inter"/>
                <w:rtl w:val="0"/>
              </w:rPr>
              <w:t xml:space="preserve"> This March, thousands of people across the country from households, schools and communities will take part in counting their plastic waste for one week. By counting every piece of plastic packaging we throw away, together we’ll uncover the true scale of the UK’s plastics problem and call on the government to do more about it.</w:t>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Fonts w:ascii="Inter" w:cs="Inter" w:eastAsia="Inter" w:hAnsi="Inter"/>
                <w:rtl w:val="0"/>
              </w:rPr>
              <w:t xml:space="preserve">In previous years, The Big Plastic Count has revealed that most of our plastic isn’t actually recycled. The majority is burned in the UK, and the rest is sent overseas or to landfill. Burning plastic waste is a big problem – it accelerates the climate crisis and pollutes the air. You can learn more about the campaign </w:t>
            </w:r>
            <w:hyperlink r:id="rId11">
              <w:r w:rsidDel="00000000" w:rsidR="00000000" w:rsidRPr="00000000">
                <w:rPr>
                  <w:rFonts w:ascii="Inter" w:cs="Inter" w:eastAsia="Inter" w:hAnsi="Inter"/>
                  <w:color w:val="1155cc"/>
                  <w:u w:val="single"/>
                  <w:rtl w:val="0"/>
                </w:rPr>
                <w:t xml:space="preserve">here.</w:t>
              </w:r>
            </w:hyperlink>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Fonts w:ascii="Inter" w:cs="Inter" w:eastAsia="Inter" w:hAnsi="Inter"/>
                <w:rtl w:val="0"/>
              </w:rPr>
              <w:t xml:space="preserve">That’s why we’ve signed up to take part in The Big Plastic Count – and we hope you will too!</w:t>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Fonts w:ascii="Inter" w:cs="Inter" w:eastAsia="Inter" w:hAnsi="Inter"/>
                <w:rtl w:val="0"/>
              </w:rPr>
              <w:t xml:space="preserve">By taking part in The Big Plastic Count, we’ll help gather vital evidence to show the true scale of the crisis – and to tell the government we need them to commit to producing less plastic. Through supporting The Big Plastic Count, we’re helping build a people-powered movement for a fair future that’s free from the impacts of the plastics crisis. </w:t>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Fonts w:ascii="Inter" w:cs="Inter" w:eastAsia="Inter" w:hAnsi="Inter"/>
                <w:b w:val="1"/>
                <w:bCs w:val="1"/>
                <w:rtl w:val="0"/>
              </w:rPr>
              <w:t xml:space="preserve">How to take part:</w:t>
            </w: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1. Sign up your household </w:t>
            </w:r>
            <w:hyperlink r:id="rId12">
              <w:r w:rsidDel="00000000" w:rsidR="00000000" w:rsidRPr="00000000">
                <w:rPr>
                  <w:rFonts w:ascii="Inter" w:cs="Inter" w:eastAsia="Inter" w:hAnsi="Inter"/>
                  <w:color w:val="1155cc"/>
                  <w:u w:val="single"/>
                  <w:rtl w:val="0"/>
                </w:rPr>
                <w:t xml:space="preserve">here</w:t>
              </w:r>
            </w:hyperlink>
            <w:r w:rsidDel="00000000" w:rsidR="00000000" w:rsidRPr="00000000">
              <w:rPr>
                <w:rFonts w:ascii="Inter" w:cs="Inter" w:eastAsia="Inter" w:hAnsi="Inter"/>
                <w:rtl w:val="0"/>
              </w:rPr>
              <w:t xml:space="preserve">.</w:t>
            </w:r>
          </w:p>
          <w:p w:rsidR="00000000" w:rsidDel="00000000" w:rsidP="00000000" w:rsidRDefault="00000000" w:rsidRPr="00000000" w14:paraId="0000001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7">
            <w:pPr>
              <w:spacing w:line="240" w:lineRule="auto"/>
              <w:rPr>
                <w:rFonts w:ascii="Inter" w:cs="Inter" w:eastAsia="Inter" w:hAnsi="Inter"/>
              </w:rPr>
            </w:pPr>
            <w:r w:rsidDel="00000000" w:rsidR="00000000" w:rsidRPr="00000000">
              <w:rPr>
                <w:rFonts w:ascii="Inter" w:cs="Inter" w:eastAsia="Inter" w:hAnsi="Inter"/>
                <w:rtl w:val="0"/>
              </w:rPr>
              <w:t xml:space="preserve">2. From </w:t>
            </w:r>
            <w:r w:rsidDel="00000000" w:rsidR="00000000" w:rsidRPr="00000000">
              <w:rPr>
                <w:rFonts w:ascii="Inter" w:cs="Inter" w:eastAsia="Inter" w:hAnsi="Inter"/>
                <w:b w:val="1"/>
                <w:bCs w:val="1"/>
                <w:rtl w:val="0"/>
              </w:rPr>
              <w:t xml:space="preserve">9-15 March</w:t>
            </w:r>
            <w:r w:rsidDel="00000000" w:rsidR="00000000" w:rsidRPr="00000000">
              <w:rPr>
                <w:rFonts w:ascii="Inter" w:cs="Inter" w:eastAsia="Inter" w:hAnsi="Inter"/>
                <w:rtl w:val="0"/>
              </w:rPr>
              <w:t xml:space="preserve">, we all  record the plastic we throw away at home.</w:t>
            </w:r>
          </w:p>
          <w:p w:rsidR="00000000" w:rsidDel="00000000" w:rsidP="00000000" w:rsidRDefault="00000000" w:rsidRPr="00000000" w14:paraId="0000001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9">
            <w:pPr>
              <w:spacing w:line="240" w:lineRule="auto"/>
              <w:rPr>
                <w:rFonts w:ascii="Inter" w:cs="Inter" w:eastAsia="Inter" w:hAnsi="Inter"/>
              </w:rPr>
            </w:pPr>
            <w:r w:rsidDel="00000000" w:rsidR="00000000" w:rsidRPr="00000000">
              <w:rPr>
                <w:rFonts w:ascii="Inter" w:cs="Inter" w:eastAsia="Inter" w:hAnsi="Inter"/>
                <w:rtl w:val="0"/>
              </w:rPr>
              <w:t xml:space="preserve">3. </w:t>
            </w:r>
            <w:r w:rsidDel="00000000" w:rsidR="00000000" w:rsidRPr="00000000">
              <w:rPr>
                <w:rFonts w:ascii="Inter" w:cs="Inter" w:eastAsia="Inter" w:hAnsi="Inter"/>
                <w:b w:val="1"/>
                <w:bCs w:val="1"/>
                <w:rtl w:val="0"/>
              </w:rPr>
              <w:t xml:space="preserve">30 March</w:t>
            </w:r>
            <w:r w:rsidDel="00000000" w:rsidR="00000000" w:rsidRPr="00000000">
              <w:rPr>
                <w:rFonts w:ascii="Inter" w:cs="Inter" w:eastAsia="Inter" w:hAnsi="Inter"/>
                <w:rtl w:val="0"/>
              </w:rPr>
              <w:t xml:space="preserve"> - submit your results by this date. Then, we’ll each get to see our own plastic profile, revealing what really happens to our plastic packaging once it leaves our homes. We’ll also receive a guide with tips for reducing our plastic.</w:t>
            </w:r>
          </w:p>
          <w:p w:rsidR="00000000" w:rsidDel="00000000" w:rsidP="00000000" w:rsidRDefault="00000000" w:rsidRPr="00000000" w14:paraId="0000001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B">
            <w:pPr>
              <w:spacing w:line="240" w:lineRule="auto"/>
              <w:rPr>
                <w:rFonts w:ascii="Inter" w:cs="Inter" w:eastAsia="Inter" w:hAnsi="Inter"/>
              </w:rPr>
            </w:pPr>
            <w:r w:rsidDel="00000000" w:rsidR="00000000" w:rsidRPr="00000000">
              <w:rPr>
                <w:rFonts w:ascii="Inter" w:cs="Inter" w:eastAsia="Inter" w:hAnsi="Inter"/>
                <w:rtl w:val="0"/>
              </w:rPr>
              <w:t xml:space="preserve">Please remember, this isn’t about feeling guilty about how much plastic you use. We have very little choice about what our food, toiletries and other essentials come wrapped in. Some plastics are also essential for Disabled People and people with medical conditions. It’s up to governments, supermarkets and big brands to reduce the amount of plastic they produce.</w:t>
            </w:r>
          </w:p>
          <w:p w:rsidR="00000000" w:rsidDel="00000000" w:rsidP="00000000" w:rsidRDefault="00000000" w:rsidRPr="00000000" w14:paraId="0000001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D">
            <w:pPr>
              <w:spacing w:line="240" w:lineRule="auto"/>
              <w:rPr>
                <w:rFonts w:ascii="Inter" w:cs="Inter" w:eastAsia="Inter" w:hAnsi="Inter"/>
              </w:rPr>
            </w:pPr>
            <w:r w:rsidDel="00000000" w:rsidR="00000000" w:rsidRPr="00000000">
              <w:rPr>
                <w:rFonts w:ascii="Inter" w:cs="Inter" w:eastAsia="Inter" w:hAnsi="Inter"/>
                <w:rtl w:val="0"/>
              </w:rPr>
              <w:t xml:space="preserve">5. Then in </w:t>
            </w:r>
            <w:r w:rsidDel="00000000" w:rsidR="00000000" w:rsidRPr="00000000">
              <w:rPr>
                <w:rFonts w:ascii="Inter" w:cs="Inter" w:eastAsia="Inter" w:hAnsi="Inter"/>
                <w:b w:val="1"/>
                <w:bCs w:val="1"/>
                <w:rtl w:val="0"/>
              </w:rPr>
              <w:t xml:space="preserve">mid-April</w:t>
            </w:r>
            <w:r w:rsidDel="00000000" w:rsidR="00000000" w:rsidRPr="00000000">
              <w:rPr>
                <w:rFonts w:ascii="Inter" w:cs="Inter" w:eastAsia="Inter" w:hAnsi="Inter"/>
                <w:rtl w:val="0"/>
              </w:rPr>
              <w:t xml:space="preserve">, the nationwide results will be available. </w:t>
            </w:r>
          </w:p>
          <w:p w:rsidR="00000000" w:rsidDel="00000000" w:rsidP="00000000" w:rsidRDefault="00000000" w:rsidRPr="00000000" w14:paraId="0000001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F">
            <w:pPr>
              <w:spacing w:line="240" w:lineRule="auto"/>
              <w:rPr>
                <w:rFonts w:ascii="Inter" w:cs="Inter" w:eastAsia="Inter" w:hAnsi="Inter"/>
              </w:rPr>
            </w:pPr>
            <w:r w:rsidDel="00000000" w:rsidR="00000000" w:rsidRPr="00000000">
              <w:rPr>
                <w:rFonts w:ascii="Inter" w:cs="Inter" w:eastAsia="Inter" w:hAnsi="Inter"/>
                <w:rtl w:val="0"/>
              </w:rPr>
              <w:t xml:space="preserve">This will be a great way for us all to not only learn more about a big problem that the world faces, but actually do something about it!</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Inter" w:cs="Inter" w:eastAsia="Inter" w:hAnsi="Inter"/>
              </w:rPr>
            </w:pPr>
            <w:r w:rsidDel="00000000" w:rsidR="00000000" w:rsidRPr="00000000">
              <w:rPr>
                <w:rFonts w:ascii="Inter" w:cs="Inter" w:eastAsia="Inter" w:hAnsi="Inter"/>
                <w:rtl w:val="0"/>
              </w:rPr>
              <w:t xml:space="preserve">We can’t wait to take part with you all! We encourage you to </w:t>
            </w:r>
            <w:hyperlink r:id="rId13">
              <w:r w:rsidDel="00000000" w:rsidR="00000000" w:rsidRPr="00000000">
                <w:rPr>
                  <w:rFonts w:ascii="Inter" w:cs="Inter" w:eastAsia="Inter" w:hAnsi="Inter"/>
                  <w:color w:val="1155cc"/>
                  <w:u w:val="single"/>
                  <w:rtl w:val="0"/>
                </w:rPr>
                <w:t xml:space="preserve">sign up</w:t>
              </w:r>
            </w:hyperlink>
            <w:r w:rsidDel="00000000" w:rsidR="00000000" w:rsidRPr="00000000">
              <w:rPr>
                <w:rFonts w:ascii="Inter" w:cs="Inter" w:eastAsia="Inter" w:hAnsi="Inter"/>
                <w:rtl w:val="0"/>
              </w:rPr>
              <w:t xml:space="preserve"> and join us.</w:t>
            </w:r>
            <w:r w:rsidDel="00000000" w:rsidR="00000000" w:rsidRPr="00000000">
              <w:rPr>
                <w:rtl w:val="0"/>
              </w:rPr>
            </w:r>
          </w:p>
          <w:p w:rsidR="00000000" w:rsidDel="00000000" w:rsidP="00000000" w:rsidRDefault="00000000" w:rsidRPr="00000000" w14:paraId="00000022">
            <w:pPr>
              <w:rPr>
                <w:rFonts w:ascii="Inter" w:cs="Inter" w:eastAsia="Inter" w:hAnsi="Inter"/>
              </w:rPr>
            </w:pPr>
            <w:r w:rsidDel="00000000" w:rsidR="00000000" w:rsidRPr="00000000">
              <w:rPr>
                <w:rtl w:val="0"/>
              </w:rPr>
            </w:r>
          </w:p>
          <w:p w:rsidR="00000000" w:rsidDel="00000000" w:rsidP="00000000" w:rsidRDefault="00000000" w:rsidRPr="00000000" w14:paraId="00000023">
            <w:pPr>
              <w:rPr>
                <w:rFonts w:ascii="Inter" w:cs="Inter" w:eastAsia="Inter" w:hAnsi="Inter"/>
              </w:rPr>
            </w:pPr>
            <w:r w:rsidDel="00000000" w:rsidR="00000000" w:rsidRPr="00000000">
              <w:rPr>
                <w:rFonts w:ascii="Inter" w:cs="Inter" w:eastAsia="Inter" w:hAnsi="Inter"/>
                <w:highlight w:val="yellow"/>
                <w:rtl w:val="0"/>
              </w:rPr>
              <w:t xml:space="preserve">[SIGN OFF]</w:t>
            </w:r>
            <w:r w:rsidDel="00000000" w:rsidR="00000000" w:rsidRPr="00000000">
              <w:rPr>
                <w:rtl w:val="0"/>
              </w:rPr>
            </w:r>
          </w:p>
        </w:tc>
      </w:tr>
    </w:tbl>
    <w:p w:rsidR="00000000" w:rsidDel="00000000" w:rsidP="00000000" w:rsidRDefault="00000000" w:rsidRPr="00000000" w14:paraId="00000024">
      <w:pPr>
        <w:rPr>
          <w:rFonts w:ascii="Inter" w:cs="Inter" w:eastAsia="Inter" w:hAnsi="Inte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14" w:type="default"/>
      <w:headerReference r:id="rId15" w:type="firs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drawing>
        <wp:inline distB="114300" distT="114300" distL="114300" distR="114300">
          <wp:extent cx="1281113" cy="1138767"/>
          <wp:effectExtent b="0" l="0" r="0" t="0"/>
          <wp:docPr id="1" name="image1.png"/>
          <a:graphic>
            <a:graphicData uri="http://schemas.openxmlformats.org/drawingml/2006/picture">
              <pic:pic>
                <pic:nvPicPr>
                  <pic:cNvPr id="0" name="image1.png"/>
                  <pic:cNvPicPr preferRelativeResize="0"/>
                </pic:nvPicPr>
                <pic:blipFill>
                  <a:blip r:embed="rId1"/>
                  <a:srcRect b="-16146" l="-13597" r="-13597" t="-4147"/>
                  <a:stretch>
                    <a:fillRect/>
                  </a:stretch>
                </pic:blipFill>
                <pic:spPr>
                  <a:xfrm>
                    <a:off x="0" y="0"/>
                    <a:ext cx="1281113" cy="11387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hebigplasticcount.com" TargetMode="External"/><Relationship Id="rId10" Type="http://schemas.openxmlformats.org/officeDocument/2006/relationships/hyperlink" Target="https://thebigplasticcount.com" TargetMode="External"/><Relationship Id="rId13" Type="http://schemas.openxmlformats.org/officeDocument/2006/relationships/hyperlink" Target="https://thebigplasticcount.com" TargetMode="External"/><Relationship Id="rId12" Type="http://schemas.openxmlformats.org/officeDocument/2006/relationships/hyperlink" Target="https://thebigplasticcou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company/everydayplastic"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thebigplasticcount.com/" TargetMode="External"/><Relationship Id="rId7" Type="http://schemas.openxmlformats.org/officeDocument/2006/relationships/hyperlink" Target="https://www.instagram.com/thebigplasticcount?igsh=ZzAzbTEwNG5lbjU%3D&amp;utm_source=qr" TargetMode="External"/><Relationship Id="rId8" Type="http://schemas.openxmlformats.org/officeDocument/2006/relationships/hyperlink" Target="https://www.facebook.com/everydayplast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